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F3" w:rsidRPr="00CB04F3" w:rsidRDefault="00CB04F3" w:rsidP="00CB04F3">
      <w:pPr>
        <w:pStyle w:val="NoSpacing"/>
        <w:rPr>
          <w:i/>
          <w:sz w:val="32"/>
          <w:szCs w:val="32"/>
        </w:rPr>
      </w:pPr>
      <w:r w:rsidRPr="00ED5332">
        <w:rPr>
          <w:sz w:val="32"/>
          <w:szCs w:val="32"/>
          <w:u w:val="single"/>
        </w:rPr>
        <w:t>How NOT to Share the Gospel</w:t>
      </w:r>
      <w:r>
        <w:rPr>
          <w:sz w:val="32"/>
          <w:szCs w:val="32"/>
        </w:rPr>
        <w:t xml:space="preserve"> – (</w:t>
      </w:r>
      <w:r>
        <w:rPr>
          <w:i/>
          <w:sz w:val="32"/>
          <w:szCs w:val="32"/>
        </w:rPr>
        <w:t>PREVIEW)</w:t>
      </w:r>
    </w:p>
    <w:p w:rsidR="00CB04F3" w:rsidRPr="00ED5332" w:rsidRDefault="00CB04F3" w:rsidP="00CB04F3">
      <w:pPr>
        <w:pStyle w:val="NoSpacing"/>
        <w:rPr>
          <w:sz w:val="20"/>
          <w:szCs w:val="20"/>
        </w:rPr>
      </w:pPr>
      <w:r w:rsidRPr="00ED5332">
        <w:rPr>
          <w:sz w:val="20"/>
          <w:szCs w:val="20"/>
        </w:rPr>
        <w:t xml:space="preserve">(Copyright 2011 by Gwendolyn J. </w:t>
      </w:r>
      <w:proofErr w:type="spellStart"/>
      <w:r w:rsidRPr="00ED5332">
        <w:rPr>
          <w:sz w:val="20"/>
          <w:szCs w:val="20"/>
        </w:rPr>
        <w:t>Kandt</w:t>
      </w:r>
      <w:proofErr w:type="spellEnd"/>
      <w:r w:rsidRPr="00ED5332">
        <w:rPr>
          <w:sz w:val="20"/>
          <w:szCs w:val="20"/>
        </w:rPr>
        <w:t>)</w:t>
      </w:r>
    </w:p>
    <w:p w:rsidR="00CB04F3" w:rsidRPr="006B46FC" w:rsidRDefault="00CB04F3" w:rsidP="00CB04F3">
      <w:pPr>
        <w:pStyle w:val="NoSpacing"/>
      </w:pPr>
    </w:p>
    <w:p w:rsidR="00CB04F3" w:rsidRDefault="00CB04F3" w:rsidP="00CB04F3">
      <w:r>
        <w:t>[Director’s note:  the buzzer indicates a “do-over”; when it buzzes, the actors immediately return to their previous positions as if the preceding scene hadn’t happened]</w:t>
      </w:r>
    </w:p>
    <w:p w:rsidR="00CB04F3" w:rsidRDefault="00CB04F3" w:rsidP="00CB04F3">
      <w:r>
        <w:t xml:space="preserve"> </w:t>
      </w:r>
      <w:proofErr w:type="gramStart"/>
      <w:r>
        <w:t>(</w:t>
      </w:r>
      <w:r w:rsidRPr="00ED5332">
        <w:rPr>
          <w:i/>
        </w:rPr>
        <w:t>Two women.</w:t>
      </w:r>
      <w:proofErr w:type="gramEnd"/>
      <w:r w:rsidRPr="00ED5332">
        <w:rPr>
          <w:i/>
        </w:rPr>
        <w:t xml:space="preserve">  B is sitting in chair, reading </w:t>
      </w:r>
      <w:r w:rsidRPr="00ED5332">
        <w:rPr>
          <w:i/>
          <w:u w:val="single"/>
        </w:rPr>
        <w:t>The Shack</w:t>
      </w:r>
      <w:r w:rsidRPr="00ED5332">
        <w:rPr>
          <w:i/>
        </w:rPr>
        <w:t>.  A enters, speaking to someone off-stage</w:t>
      </w:r>
      <w:r>
        <w:t>)</w:t>
      </w:r>
    </w:p>
    <w:p w:rsidR="00CB04F3" w:rsidRDefault="00CB04F3" w:rsidP="00CB04F3">
      <w:r>
        <w:t>A: Uh, no – my insurance hasn’t changed.  Thanks.  (</w:t>
      </w:r>
      <w:proofErr w:type="gramStart"/>
      <w:r w:rsidRPr="00ED5332">
        <w:rPr>
          <w:i/>
        </w:rPr>
        <w:t>sits</w:t>
      </w:r>
      <w:proofErr w:type="gramEnd"/>
      <w:r w:rsidRPr="00ED5332">
        <w:rPr>
          <w:i/>
        </w:rPr>
        <w:t>, starts to pick up a magazine, notices B reading and leans over to see cover</w:t>
      </w:r>
      <w:r>
        <w:t xml:space="preserve">)  </w:t>
      </w:r>
      <w:proofErr w:type="gramStart"/>
      <w:r>
        <w:rPr>
          <w:u w:val="single"/>
        </w:rPr>
        <w:t>The Shack</w:t>
      </w:r>
      <w:r>
        <w:t>.</w:t>
      </w:r>
      <w:proofErr w:type="gramEnd"/>
      <w:r>
        <w:t xml:space="preserve">  That’s a good book!</w:t>
      </w:r>
    </w:p>
    <w:p w:rsidR="00CB04F3" w:rsidRDefault="00CB04F3" w:rsidP="00CB04F3">
      <w:r>
        <w:t>B: Yeah, it’s pretty good.  I’m not sure I get it all, though.</w:t>
      </w:r>
    </w:p>
    <w:p w:rsidR="00CB04F3" w:rsidRDefault="00CB04F3" w:rsidP="00CB04F3">
      <w:r>
        <w:t>A:  (</w:t>
      </w:r>
      <w:r w:rsidRPr="00ED5332">
        <w:rPr>
          <w:i/>
        </w:rPr>
        <w:t>nervously, trying to be casual</w:t>
      </w:r>
      <w:proofErr w:type="gramStart"/>
      <w:r>
        <w:t>)  Oh</w:t>
      </w:r>
      <w:proofErr w:type="gramEnd"/>
      <w:r>
        <w:t>, really?  So, are you a Christian?</w:t>
      </w:r>
    </w:p>
    <w:p w:rsidR="00CB04F3" w:rsidRDefault="00CB04F3" w:rsidP="00CB04F3">
      <w:r>
        <w:t>B:  Yeah, I guess so.  I mean, I go to church sometimes, and I’m a good person, you know.</w:t>
      </w:r>
    </w:p>
    <w:p w:rsidR="00CB04F3" w:rsidRDefault="00CB04F3" w:rsidP="00CB04F3">
      <w:r>
        <w:t xml:space="preserve">A:  Ha!  You think going to church and being good is </w:t>
      </w:r>
      <w:proofErr w:type="spellStart"/>
      <w:r>
        <w:t>gonna</w:t>
      </w:r>
      <w:proofErr w:type="spellEnd"/>
      <w:r>
        <w:t xml:space="preserve"> get you into heaven, don’t you?  That’s SO typical.  People just don’t have a clue!  You’d better let me fill you in, lady . . . </w:t>
      </w:r>
    </w:p>
    <w:p w:rsidR="00CB04F3" w:rsidRDefault="00CB04F3" w:rsidP="00CB04F3">
      <w:r>
        <w:rPr>
          <w:b/>
        </w:rPr>
        <w:t>BUZZER</w:t>
      </w:r>
    </w:p>
    <w:p w:rsidR="00CB04F3" w:rsidRDefault="00CB04F3" w:rsidP="00CB04F3">
      <w:r>
        <w:t>A:  So, are you a Christian?</w:t>
      </w:r>
    </w:p>
    <w:p w:rsidR="00CB04F3" w:rsidRDefault="00CB04F3" w:rsidP="00CB04F3">
      <w:r>
        <w:t>B:  Yeah, I guess so.  I mean, I go to church sometimes, and I’m a good person, you know.</w:t>
      </w:r>
    </w:p>
    <w:p w:rsidR="00CB04F3" w:rsidRDefault="00CB04F3" w:rsidP="00CB04F3">
      <w:r>
        <w:t xml:space="preserve">A:  Well, to be a Christian, you have to accept Christ as your Savior.  And the first step is to “accept”.  You see, you . . . </w:t>
      </w:r>
      <w:proofErr w:type="gramStart"/>
      <w:r>
        <w:t>wait,</w:t>
      </w:r>
      <w:proofErr w:type="gramEnd"/>
      <w:r>
        <w:t xml:space="preserve"> hold on, that’s not right.  (</w:t>
      </w:r>
      <w:proofErr w:type="gramStart"/>
      <w:r w:rsidRPr="00ED5332">
        <w:rPr>
          <w:i/>
        </w:rPr>
        <w:t>pulls</w:t>
      </w:r>
      <w:proofErr w:type="gramEnd"/>
      <w:r w:rsidRPr="00ED5332">
        <w:rPr>
          <w:i/>
        </w:rPr>
        <w:t xml:space="preserve"> </w:t>
      </w:r>
      <w:proofErr w:type="spellStart"/>
      <w:r w:rsidRPr="00ED5332">
        <w:rPr>
          <w:i/>
        </w:rPr>
        <w:t>notecards</w:t>
      </w:r>
      <w:proofErr w:type="spellEnd"/>
      <w:r w:rsidRPr="00ED5332">
        <w:rPr>
          <w:i/>
        </w:rPr>
        <w:t xml:space="preserve"> out of pocket and looks</w:t>
      </w:r>
      <w:r>
        <w:t>)  Oh, it’s “admit”.  That’s right, I knew it started with an “a”.  So first, you have to admit that you’re a sinner, because sin is . . . um . . . (</w:t>
      </w:r>
      <w:r w:rsidRPr="00ED5332">
        <w:rPr>
          <w:i/>
        </w:rPr>
        <w:t>flipping through cards</w:t>
      </w:r>
      <w:proofErr w:type="gramStart"/>
      <w:r>
        <w:t>) .</w:t>
      </w:r>
      <w:proofErr w:type="gramEnd"/>
      <w:r>
        <w:t xml:space="preserve"> . </w:t>
      </w:r>
      <w:proofErr w:type="gramStart"/>
      <w:r>
        <w:t>wait</w:t>
      </w:r>
      <w:proofErr w:type="gramEnd"/>
      <w:r>
        <w:t>, I have it here somewhere.  Well, we can come back to that later.  I’ll just go through it order like it’s on here.  First, you . . .</w:t>
      </w:r>
    </w:p>
    <w:p w:rsidR="00CB04F3" w:rsidRDefault="00CB04F3" w:rsidP="00CB04F3">
      <w:r>
        <w:rPr>
          <w:b/>
        </w:rPr>
        <w:t>BUZZER</w:t>
      </w:r>
    </w:p>
    <w:p w:rsidR="00CB04F3" w:rsidRDefault="00CB04F3" w:rsidP="00CB04F3">
      <w:r>
        <w:t>A:  So, are you a Christian?</w:t>
      </w:r>
    </w:p>
    <w:p w:rsidR="00CB04F3" w:rsidRDefault="00CB04F3" w:rsidP="00CB04F3">
      <w:r>
        <w:t xml:space="preserve">B:  Yeah, I guess so.  </w:t>
      </w:r>
    </w:p>
    <w:p w:rsidR="00CB04F3" w:rsidRDefault="00CB04F3" w:rsidP="00CB04F3">
      <w:r>
        <w:t xml:space="preserve">A:  You guess so?  You GUESS so??!?  Sister, this is </w:t>
      </w:r>
      <w:proofErr w:type="spellStart"/>
      <w:r>
        <w:t>noooo</w:t>
      </w:r>
      <w:proofErr w:type="spellEnd"/>
      <w:r>
        <w:t xml:space="preserve"> guessing matter!!!  You need to KNOW that you’ve saved!!  Have you not read of the terrible fate awaiting those who go to their grave lost in their sins?  They are destined for a </w:t>
      </w:r>
      <w:proofErr w:type="spellStart"/>
      <w:r>
        <w:t>fi-i-iery</w:t>
      </w:r>
      <w:proofErr w:type="spellEnd"/>
      <w:r>
        <w:t xml:space="preserve"> torment, I tell you – with much weeping and gnashing of teeth!!</w:t>
      </w:r>
    </w:p>
    <w:p w:rsidR="00A75705" w:rsidRDefault="00CB04F3">
      <w:r>
        <w:t xml:space="preserve">. . . . . </w:t>
      </w:r>
    </w:p>
    <w:sectPr w:rsidR="00A75705" w:rsidSect="00DF03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04F3"/>
    <w:rsid w:val="001D7D03"/>
    <w:rsid w:val="0038226F"/>
    <w:rsid w:val="00594203"/>
    <w:rsid w:val="008A7837"/>
    <w:rsid w:val="00CB04F3"/>
    <w:rsid w:val="00D93BC5"/>
    <w:rsid w:val="00DF0338"/>
    <w:rsid w:val="00F62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4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2012-07-18T16:34:00Z</dcterms:created>
  <dcterms:modified xsi:type="dcterms:W3CDTF">2012-07-18T16:35:00Z</dcterms:modified>
</cp:coreProperties>
</file>